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540"/>
        <w:gridCol w:w="2120"/>
        <w:gridCol w:w="4933"/>
        <w:gridCol w:w="4278"/>
      </w:tblGrid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FC74FE" w:rsidTr="00D550E9">
        <w:trPr>
          <w:trHeight w:val="300"/>
        </w:trPr>
        <w:tc>
          <w:tcPr>
            <w:tcW w:w="14302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C74FE" w:rsidRDefault="00FC74FE" w:rsidP="00FC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C74FE" w:rsidRDefault="00FC74FE" w:rsidP="00FC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GUITARRA FLAMENCA</w:t>
            </w:r>
          </w:p>
          <w:p w:rsidR="00FC74FE" w:rsidRDefault="00FC74FE" w:rsidP="00FC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Alcalá Fernández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Yolanda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Alcalá Vázquez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Francisco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Arroyo </w:t>
            </w:r>
            <w:proofErr w:type="spellStart"/>
            <w:r>
              <w:rPr>
                <w:rFonts w:ascii="Calibri" w:hAnsi="Calibri" w:cs="Calibri"/>
                <w:color w:val="000000"/>
              </w:rPr>
              <w:t>Arroyo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Alejandro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3º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Arroyo </w:t>
            </w:r>
            <w:proofErr w:type="spellStart"/>
            <w:r>
              <w:rPr>
                <w:rFonts w:ascii="Calibri" w:hAnsi="Calibri" w:cs="Calibri"/>
                <w:color w:val="000000"/>
              </w:rPr>
              <w:t>Arroyo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3º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Azogue Cabeza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Cristóbal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Barea Guillén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Caballero Vega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Vicente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Cabañas Martín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Caro Sánchez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José Antonio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Carvajal Gordillo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4º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Casado Martín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MŞ Auxiliadora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2º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Castro García-Plata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Francisco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3º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Díaz Jiménez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Miguel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Escalante López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Gamero Gorís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/ PERCUSIÓN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Percusión</w:t>
            </w: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Gamero Rugemer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Cloé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García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García</w:t>
            </w:r>
            <w:proofErr w:type="spellEnd"/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Rosario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García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Antonio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Juan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María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Ruiz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Alonso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4º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Toledano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Garrocho Capacete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Guadalupe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3º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 Bellido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Macarena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 Reina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José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3º / GUITARRA CLÁSICA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Guitarra Clásica</w:t>
            </w: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Giráldez Rodríguez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Valentina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4º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Gómez Sierra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González Chico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4º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Guijarro Panal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Labella Crespo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Ricardo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Ledesma Campanario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Linero </w:t>
            </w:r>
            <w:proofErr w:type="spellStart"/>
            <w:r>
              <w:rPr>
                <w:rFonts w:ascii="Calibri" w:hAnsi="Calibri" w:cs="Calibri"/>
                <w:color w:val="000000"/>
              </w:rPr>
              <w:t>Linero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2º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Linero </w:t>
            </w:r>
            <w:proofErr w:type="spellStart"/>
            <w:r>
              <w:rPr>
                <w:rFonts w:ascii="Calibri" w:hAnsi="Calibri" w:cs="Calibri"/>
                <w:color w:val="000000"/>
              </w:rPr>
              <w:t>Linero</w:t>
            </w:r>
            <w:proofErr w:type="spellEnd"/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Bernabé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4º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López Elías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Francisco José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Lozano Trujillo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Blanca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Márquez Olmo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Carlos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Martín Zurita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Andrés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Martínez Arroyo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José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Melgar Buzón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Méndez García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 Antonio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Molina Portillo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Isabel María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3º / TROMBÓN 2º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Trombón</w:t>
            </w: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Montes Rodríguez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Antonio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Morato Pol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Yolanda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Moreno Montero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Toledano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Macarena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Plata Valle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 Rubio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Portales Amaya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/ PERCUSIÓN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Percusión</w:t>
            </w: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Portales Amaya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/ PIANO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Piano</w:t>
            </w: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Quintero Cruz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Ramírez Frías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Rubén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Riego Parra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Manuel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Carrión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Guillermo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1º / PIANO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Piano</w:t>
            </w: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53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Navarro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Román Sánchez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Romero Vázquez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José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Salas Camacho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Belén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Salas Morato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Samuel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Salguero Sánchez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2º / GUITARRA FLAMENCA 3º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Percusión</w:t>
            </w: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Sánchez Arquellada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Rubén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Segura García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Rafael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Serralbo García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Luis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Sierra Gil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Javier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Solano Barrera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Tienda Gallardo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Troya Pérez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Andrés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Valle Vázquez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Alejandro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Valle Vázquez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2º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Vázquez Alcalá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Francisco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Vázquez Álvarez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2º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Vega López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Luis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SEVILLANAS Y CASTAŃUELAS / GUITARRA FLAMENCA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Sevillanas y Castañuelas</w:t>
            </w:r>
          </w:p>
        </w:tc>
      </w:tr>
      <w:tr w:rsidR="00A41795" w:rsidTr="00A41795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 w:rsidP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Verdón Muñoz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José María </w:t>
            </w:r>
          </w:p>
        </w:tc>
        <w:tc>
          <w:tcPr>
            <w:tcW w:w="49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1º</w:t>
            </w:r>
          </w:p>
        </w:tc>
        <w:tc>
          <w:tcPr>
            <w:tcW w:w="427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41795" w:rsidRDefault="00A4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071F51" w:rsidRDefault="00071F51"/>
    <w:sectPr w:rsidR="00071F51" w:rsidSect="009F28D3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28D3"/>
    <w:rsid w:val="00071F51"/>
    <w:rsid w:val="003D75F1"/>
    <w:rsid w:val="009F28D3"/>
    <w:rsid w:val="00A41795"/>
    <w:rsid w:val="00FC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3285</Characters>
  <Application>Microsoft Office Word</Application>
  <DocSecurity>0</DocSecurity>
  <Lines>27</Lines>
  <Paragraphs>7</Paragraphs>
  <ScaleCrop>false</ScaleCrop>
  <Company>SystemNet Computer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4</cp:revision>
  <dcterms:created xsi:type="dcterms:W3CDTF">2025-07-03T10:19:00Z</dcterms:created>
  <dcterms:modified xsi:type="dcterms:W3CDTF">2025-07-03T10:28:00Z</dcterms:modified>
</cp:coreProperties>
</file>